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87" w:rsidRDefault="00430887" w:rsidP="00430887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430887" w:rsidRDefault="00430887" w:rsidP="00430887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430887" w:rsidRDefault="00430887" w:rsidP="00430887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430887" w:rsidRDefault="00430887" w:rsidP="00430887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430887" w:rsidRDefault="00430887" w:rsidP="00430887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55162C" w:rsidRPr="00B33361" w:rsidTr="00FD4527">
        <w:trPr>
          <w:trHeight w:val="397"/>
        </w:trPr>
        <w:tc>
          <w:tcPr>
            <w:tcW w:w="2977" w:type="dxa"/>
            <w:shd w:val="clear" w:color="auto" w:fill="D9D9D9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55162C" w:rsidRPr="007B4475" w:rsidRDefault="0055162C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</w:tcPr>
          <w:p w:rsidR="0055162C" w:rsidRPr="00386DD0" w:rsidRDefault="000C7204" w:rsidP="00430887">
            <w:pPr>
              <w:spacing w:before="60" w:after="60"/>
              <w:rPr>
                <w:b/>
              </w:rPr>
            </w:pPr>
            <w:r w:rsidRPr="00386DD0">
              <w:rPr>
                <w:b/>
                <w:sz w:val="22"/>
                <w:szCs w:val="22"/>
              </w:rPr>
              <w:t>Technika pracy biurowej</w:t>
            </w:r>
            <w:r w:rsidR="0055162C" w:rsidRPr="00386DD0">
              <w:rPr>
                <w:b/>
                <w:sz w:val="22"/>
                <w:szCs w:val="22"/>
              </w:rPr>
              <w:t xml:space="preserve"> </w:t>
            </w:r>
            <w:r w:rsidRPr="00386DD0">
              <w:rPr>
                <w:b/>
                <w:sz w:val="22"/>
                <w:szCs w:val="22"/>
              </w:rPr>
              <w:t xml:space="preserve"> </w:t>
            </w:r>
            <w:r w:rsidR="00386DD0" w:rsidRPr="00386DD0">
              <w:rPr>
                <w:b/>
                <w:sz w:val="22"/>
                <w:szCs w:val="22"/>
              </w:rPr>
              <w:t>(</w:t>
            </w:r>
            <w:r w:rsidRPr="00386DD0">
              <w:rPr>
                <w:b/>
                <w:szCs w:val="18"/>
                <w:lang w:eastAsia="pl-PL"/>
              </w:rPr>
              <w:t>Z</w:t>
            </w:r>
            <w:r w:rsidR="0055162C" w:rsidRPr="00386DD0">
              <w:rPr>
                <w:b/>
                <w:szCs w:val="18"/>
                <w:lang w:eastAsia="pl-PL"/>
              </w:rPr>
              <w:t>_</w:t>
            </w:r>
            <w:r w:rsidR="00430887">
              <w:rPr>
                <w:b/>
                <w:szCs w:val="18"/>
                <w:lang w:eastAsia="pl-PL"/>
              </w:rPr>
              <w:t>9C</w:t>
            </w:r>
            <w:r w:rsidR="00386DD0" w:rsidRPr="00386DD0">
              <w:rPr>
                <w:b/>
                <w:szCs w:val="18"/>
                <w:lang w:eastAsia="pl-PL"/>
              </w:rPr>
              <w:t>)</w:t>
            </w:r>
          </w:p>
        </w:tc>
      </w:tr>
      <w:tr w:rsidR="0055162C" w:rsidRPr="00B33361" w:rsidTr="00FD452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</w:tcPr>
          <w:p w:rsidR="0055162C" w:rsidRPr="00B643EA" w:rsidRDefault="0055162C" w:rsidP="00B80AD7">
            <w:pPr>
              <w:spacing w:before="60" w:after="60"/>
              <w:rPr>
                <w:rFonts w:cs="Times New Roman"/>
              </w:rPr>
            </w:pPr>
            <w:r w:rsidRPr="00B643EA">
              <w:rPr>
                <w:rStyle w:val="shorttext"/>
                <w:rFonts w:cs="Times New Roman"/>
                <w:color w:val="222222"/>
                <w:sz w:val="22"/>
                <w:szCs w:val="22"/>
              </w:rPr>
              <w:t>Office technology</w:t>
            </w:r>
          </w:p>
        </w:tc>
      </w:tr>
      <w:tr w:rsidR="0055162C" w:rsidRPr="00B33361" w:rsidTr="00FD452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</w:tcPr>
          <w:p w:rsidR="0055162C" w:rsidRPr="00B33361" w:rsidRDefault="0055162C" w:rsidP="00B80AD7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55162C" w:rsidRPr="00B33361" w:rsidTr="00C00043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55162C" w:rsidRPr="00711721" w:rsidRDefault="000C7204" w:rsidP="00B80AD7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55162C" w:rsidRPr="00711721">
              <w:rPr>
                <w:sz w:val="22"/>
                <w:szCs w:val="22"/>
              </w:rPr>
              <w:t>tudia pierwszego stopnia</w:t>
            </w:r>
            <w:r w:rsidR="00386DD0">
              <w:rPr>
                <w:sz w:val="22"/>
                <w:szCs w:val="22"/>
              </w:rPr>
              <w:t xml:space="preserve"> (licencjackie)</w:t>
            </w:r>
          </w:p>
        </w:tc>
      </w:tr>
      <w:tr w:rsidR="0055162C" w:rsidRPr="00B33361" w:rsidTr="00C00043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55162C" w:rsidRPr="00B33361" w:rsidRDefault="0055162C" w:rsidP="00B80AD7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55162C" w:rsidRPr="00B33361" w:rsidTr="00C00043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55162C" w:rsidRPr="00B33361" w:rsidRDefault="0055162C" w:rsidP="00B80AD7">
            <w:pPr>
              <w:spacing w:before="60" w:after="60"/>
            </w:pPr>
            <w:r>
              <w:rPr>
                <w:sz w:val="22"/>
                <w:szCs w:val="22"/>
              </w:rPr>
              <w:t xml:space="preserve">studia </w:t>
            </w:r>
            <w:r w:rsidR="000C7204">
              <w:rPr>
                <w:sz w:val="22"/>
                <w:szCs w:val="22"/>
              </w:rPr>
              <w:t xml:space="preserve">stacjonarne </w:t>
            </w:r>
            <w:r>
              <w:rPr>
                <w:sz w:val="22"/>
                <w:szCs w:val="22"/>
              </w:rPr>
              <w:t>/ studia niestacjonarne</w:t>
            </w:r>
          </w:p>
        </w:tc>
      </w:tr>
      <w:tr w:rsidR="0055162C" w:rsidRPr="00B33361" w:rsidTr="00C00043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</w:tcPr>
          <w:p w:rsidR="0055162C" w:rsidRPr="00B643EA" w:rsidRDefault="0055162C" w:rsidP="00B80AD7">
            <w:pPr>
              <w:snapToGrid w:val="0"/>
              <w:spacing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5162C" w:rsidRPr="00B33361" w:rsidTr="0032359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</w:tcPr>
          <w:p w:rsidR="0055162C" w:rsidRPr="00B33361" w:rsidRDefault="0055162C" w:rsidP="00B80AD7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55162C" w:rsidRPr="00B33361" w:rsidTr="0032359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</w:tcPr>
          <w:p w:rsidR="0055162C" w:rsidRPr="00B33361" w:rsidRDefault="000C7204" w:rsidP="00B80AD7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55162C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55162C" w:rsidRPr="00B33361" w:rsidRDefault="0055162C" w:rsidP="00081952">
            <w:pPr>
              <w:spacing w:before="60" w:after="60"/>
            </w:pPr>
            <w:r>
              <w:t>3</w:t>
            </w:r>
          </w:p>
        </w:tc>
      </w:tr>
      <w:tr w:rsidR="0055162C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5162C" w:rsidRPr="007B4475" w:rsidRDefault="0055162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55162C" w:rsidRPr="00B33361" w:rsidRDefault="00386DD0" w:rsidP="00081952">
            <w:pPr>
              <w:spacing w:before="60" w:after="60"/>
            </w:pPr>
            <w:r>
              <w:rPr>
                <w:sz w:val="22"/>
                <w:szCs w:val="22"/>
                <w:lang w:val="en-US"/>
              </w:rPr>
              <w:t>M</w:t>
            </w:r>
            <w:r w:rsidR="0055162C" w:rsidRPr="004F2391">
              <w:rPr>
                <w:sz w:val="22"/>
                <w:szCs w:val="22"/>
                <w:lang w:val="en-US"/>
              </w:rPr>
              <w:t xml:space="preserve">gr Robert </w:t>
            </w:r>
            <w:proofErr w:type="spellStart"/>
            <w:r w:rsidR="0055162C" w:rsidRPr="004F2391">
              <w:rPr>
                <w:sz w:val="22"/>
                <w:szCs w:val="22"/>
                <w:lang w:val="en-US"/>
              </w:rPr>
              <w:t>Rajs</w:t>
            </w:r>
            <w:proofErr w:type="spellEnd"/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418"/>
        <w:gridCol w:w="1383"/>
      </w:tblGrid>
      <w:tr w:rsidR="00221210" w:rsidRPr="00B33361" w:rsidTr="00A63074"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A63074"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21210" w:rsidRPr="00591603" w:rsidRDefault="00591603" w:rsidP="00081952">
            <w:pPr>
              <w:spacing w:before="60" w:after="60"/>
            </w:pPr>
            <w:r w:rsidRPr="00591603">
              <w:rPr>
                <w:sz w:val="22"/>
                <w:szCs w:val="22"/>
              </w:rPr>
              <w:t xml:space="preserve">Treści kształcenia oparte są na umiejętnościach pracy biurowej. Student ma potrafić przygotować dokumentację biurową i nią zarządzać. Tworzyć teczkę spraw </w:t>
            </w:r>
            <w:proofErr w:type="spellStart"/>
            <w:r w:rsidRPr="00591603">
              <w:rPr>
                <w:sz w:val="22"/>
                <w:szCs w:val="22"/>
              </w:rPr>
              <w:t>wg</w:t>
            </w:r>
            <w:proofErr w:type="spellEnd"/>
            <w:r w:rsidRPr="00591603">
              <w:rPr>
                <w:sz w:val="22"/>
                <w:szCs w:val="22"/>
              </w:rPr>
              <w:t>. Rzeczowego Wykazu Akt oraz stosować przepisy Instrukcji Kancelaryjnej,</w:t>
            </w:r>
          </w:p>
        </w:tc>
      </w:tr>
      <w:tr w:rsidR="00221210" w:rsidRPr="00B33361" w:rsidTr="00A63074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4"/>
            <w:tcBorders>
              <w:left w:val="nil"/>
              <w:bottom w:val="single" w:sz="4" w:space="0" w:color="auto"/>
            </w:tcBorders>
          </w:tcPr>
          <w:p w:rsidR="000C7204" w:rsidRDefault="000C7204" w:rsidP="000C7204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</w:t>
            </w:r>
            <w:r w:rsidRPr="00711721">
              <w:rPr>
                <w:rFonts w:cs="Calibri"/>
                <w:sz w:val="22"/>
                <w:szCs w:val="22"/>
              </w:rPr>
              <w:t>laboratorium</w:t>
            </w:r>
            <w:r>
              <w:rPr>
                <w:sz w:val="22"/>
                <w:szCs w:val="22"/>
              </w:rPr>
              <w:t xml:space="preserve"> 15 h  </w:t>
            </w:r>
          </w:p>
          <w:p w:rsidR="00221210" w:rsidRPr="00B33361" w:rsidRDefault="000C7204" w:rsidP="000C7204">
            <w:pPr>
              <w:spacing w:before="60" w:after="60"/>
            </w:pPr>
            <w:r>
              <w:rPr>
                <w:sz w:val="22"/>
                <w:szCs w:val="22"/>
              </w:rPr>
              <w:t xml:space="preserve">niestacjonarne - wykład 5 h, </w:t>
            </w:r>
            <w:r w:rsidRPr="00711721">
              <w:rPr>
                <w:rFonts w:cs="Calibri"/>
                <w:sz w:val="22"/>
                <w:szCs w:val="22"/>
              </w:rPr>
              <w:t>laboratorium</w:t>
            </w:r>
            <w:r>
              <w:rPr>
                <w:sz w:val="22"/>
                <w:szCs w:val="22"/>
              </w:rPr>
              <w:t xml:space="preserve"> 10 h</w:t>
            </w:r>
          </w:p>
        </w:tc>
      </w:tr>
      <w:tr w:rsidR="00221210" w:rsidRPr="00B33361" w:rsidTr="00A63074"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A63074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A63074" w:rsidRPr="00B33361" w:rsidTr="00A6307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33361" w:rsidRDefault="00A63074" w:rsidP="00B80AD7">
            <w:pPr>
              <w:spacing w:line="276" w:lineRule="auto"/>
              <w:jc w:val="center"/>
            </w:pPr>
          </w:p>
          <w:p w:rsidR="00A63074" w:rsidRPr="00B33361" w:rsidRDefault="00A63074" w:rsidP="00B80AD7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1B6CE0" w:rsidRDefault="00A63074" w:rsidP="00B80AD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w zakresie wiedzy: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33361" w:rsidRDefault="00A63074" w:rsidP="00B80AD7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074" w:rsidRPr="00711721" w:rsidRDefault="00A63074" w:rsidP="00B80AD7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3074" w:rsidRPr="00B33361" w:rsidRDefault="00A63074" w:rsidP="00B80AD7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</w:tr>
      <w:tr w:rsidR="00A63074" w:rsidRPr="00B33361" w:rsidTr="00A6307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532D3E" w:rsidRDefault="00A63074" w:rsidP="00B80AD7">
            <w:pPr>
              <w:snapToGrid w:val="0"/>
              <w:jc w:val="center"/>
              <w:rPr>
                <w:color w:val="000000"/>
              </w:rPr>
            </w:pPr>
            <w:r>
              <w:rPr>
                <w:rFonts w:eastAsia="Arial,Bold"/>
                <w:color w:val="000000"/>
                <w:sz w:val="22"/>
                <w:szCs w:val="22"/>
                <w:lang w:eastAsia="pl-PL"/>
              </w:rPr>
              <w:t>Z</w:t>
            </w:r>
            <w:r w:rsidRPr="00532D3E">
              <w:rPr>
                <w:rFonts w:eastAsia="Arial,Bold"/>
                <w:color w:val="000000"/>
                <w:sz w:val="22"/>
                <w:szCs w:val="22"/>
                <w:lang w:eastAsia="pl-PL"/>
              </w:rPr>
              <w:t>_1D_K</w:t>
            </w:r>
            <w:r w:rsidRPr="00532D3E">
              <w:rPr>
                <w:color w:val="000000"/>
                <w:sz w:val="22"/>
                <w:szCs w:val="22"/>
              </w:rPr>
              <w:t>_W01</w:t>
            </w:r>
          </w:p>
          <w:p w:rsidR="00A63074" w:rsidRPr="00532D3E" w:rsidRDefault="00A63074" w:rsidP="00B80AD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33361" w:rsidRDefault="00A63074" w:rsidP="00B80AD7">
            <w:pPr>
              <w:spacing w:line="276" w:lineRule="auto"/>
              <w:rPr>
                <w:b/>
              </w:rPr>
            </w:pPr>
            <w:r w:rsidRPr="00CF2909">
              <w:rPr>
                <w:sz w:val="22"/>
                <w:szCs w:val="22"/>
              </w:rPr>
              <w:t>Ma wiedzę odnośnie funkcjonowania Instrukcji Kancelaryjnej i Rzeczowego Wykazu Akt</w:t>
            </w:r>
          </w:p>
          <w:p w:rsidR="00A63074" w:rsidRPr="00B33361" w:rsidRDefault="00A63074" w:rsidP="00B80AD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435934" w:rsidRDefault="00A63074" w:rsidP="00B80AD7">
            <w:pPr>
              <w:rPr>
                <w:rFonts w:eastAsia="Arial,Bold"/>
                <w:lang w:eastAsia="pl-PL"/>
              </w:rPr>
            </w:pPr>
            <w:r w:rsidRPr="00435934">
              <w:rPr>
                <w:rFonts w:eastAsia="Arial,Bold"/>
                <w:lang w:eastAsia="pl-PL"/>
              </w:rPr>
              <w:lastRenderedPageBreak/>
              <w:t>K_W04</w:t>
            </w:r>
            <w:r>
              <w:rPr>
                <w:rFonts w:eastAsia="Arial,Bold"/>
                <w:lang w:eastAsia="pl-PL"/>
              </w:rPr>
              <w:t>_01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074" w:rsidRPr="00711721" w:rsidRDefault="00A63074" w:rsidP="00B80AD7">
            <w:pPr>
              <w:spacing w:line="276" w:lineRule="auto"/>
              <w:jc w:val="center"/>
              <w:rPr>
                <w:rFonts w:cs="Calibri"/>
              </w:rPr>
            </w:pPr>
            <w:r w:rsidRPr="00711721"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3074" w:rsidRPr="00061AC9" w:rsidRDefault="00A63074" w:rsidP="00B80AD7">
            <w:pPr>
              <w:spacing w:line="276" w:lineRule="auto"/>
              <w:jc w:val="center"/>
              <w:rPr>
                <w:rFonts w:cs="Calibri"/>
                <w:sz w:val="20"/>
                <w:lang w:val="en-US"/>
              </w:rPr>
            </w:pPr>
            <w:r w:rsidRPr="00061AC9">
              <w:rPr>
                <w:sz w:val="20"/>
                <w:szCs w:val="22"/>
              </w:rPr>
              <w:t xml:space="preserve">Kolokwium ograniczone czasowo – test jednokrotnego </w:t>
            </w:r>
            <w:r w:rsidRPr="00061AC9">
              <w:rPr>
                <w:sz w:val="20"/>
                <w:szCs w:val="22"/>
              </w:rPr>
              <w:lastRenderedPageBreak/>
              <w:t>wyboru</w:t>
            </w:r>
          </w:p>
        </w:tc>
      </w:tr>
      <w:tr w:rsidR="00A63074" w:rsidRPr="00B33361" w:rsidTr="00A6307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532D3E" w:rsidRDefault="00A63074" w:rsidP="00B80AD7">
            <w:pPr>
              <w:rPr>
                <w:color w:val="000000"/>
              </w:rPr>
            </w:pPr>
            <w:r>
              <w:rPr>
                <w:rFonts w:eastAsia="Arial,Bold"/>
                <w:color w:val="000000"/>
                <w:sz w:val="22"/>
                <w:szCs w:val="22"/>
                <w:lang w:eastAsia="pl-PL"/>
              </w:rPr>
              <w:lastRenderedPageBreak/>
              <w:t>Z</w:t>
            </w:r>
            <w:r w:rsidRPr="00532D3E">
              <w:rPr>
                <w:rFonts w:eastAsia="Arial,Bold"/>
                <w:color w:val="000000"/>
                <w:sz w:val="22"/>
                <w:szCs w:val="22"/>
                <w:lang w:eastAsia="pl-PL"/>
              </w:rPr>
              <w:t>_1D</w:t>
            </w:r>
            <w:r w:rsidRPr="00532D3E">
              <w:rPr>
                <w:color w:val="000000"/>
                <w:sz w:val="22"/>
                <w:szCs w:val="22"/>
              </w:rPr>
              <w:t>_K_W02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CF2909" w:rsidRDefault="00A63074" w:rsidP="00B80AD7">
            <w:pPr>
              <w:snapToGrid w:val="0"/>
            </w:pPr>
            <w:r w:rsidRPr="00CF2909">
              <w:rPr>
                <w:sz w:val="22"/>
                <w:szCs w:val="22"/>
              </w:rPr>
              <w:t>Zna rodzaje i metody komunikacji w firmie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93391" w:rsidRDefault="00A63074" w:rsidP="00B80AD7">
            <w:pPr>
              <w:rPr>
                <w:color w:val="000000"/>
                <w:highlight w:val="yellow"/>
              </w:rPr>
            </w:pPr>
            <w:r w:rsidRPr="00435934">
              <w:rPr>
                <w:rFonts w:eastAsia="Arial,Bold"/>
                <w:lang w:eastAsia="pl-PL"/>
              </w:rPr>
              <w:t>K_W04</w:t>
            </w:r>
            <w:r>
              <w:rPr>
                <w:rFonts w:eastAsia="Arial,Bold"/>
                <w:lang w:eastAsia="pl-PL"/>
              </w:rPr>
              <w:t>_02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074" w:rsidRPr="00711721" w:rsidRDefault="00A63074" w:rsidP="00B80AD7">
            <w:pPr>
              <w:jc w:val="center"/>
            </w:pPr>
            <w:r w:rsidRPr="00711721">
              <w:rPr>
                <w:rFonts w:cs="Calibri"/>
                <w:sz w:val="22"/>
                <w:szCs w:val="22"/>
              </w:rPr>
              <w:t>laboratorium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3074" w:rsidRPr="00061AC9" w:rsidRDefault="00A63074" w:rsidP="00B80AD7">
            <w:pPr>
              <w:spacing w:line="276" w:lineRule="auto"/>
              <w:jc w:val="center"/>
              <w:rPr>
                <w:rFonts w:cs="Calibri"/>
                <w:sz w:val="20"/>
                <w:lang w:val="en-US"/>
              </w:rPr>
            </w:pPr>
            <w:r w:rsidRPr="00061AC9">
              <w:rPr>
                <w:sz w:val="20"/>
                <w:szCs w:val="22"/>
              </w:rPr>
              <w:t>Kolokwium ograniczone czasowo – test jednokrotnego wyboru</w:t>
            </w:r>
          </w:p>
        </w:tc>
      </w:tr>
      <w:tr w:rsidR="00A63074" w:rsidRPr="00B33361" w:rsidTr="00A6307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532D3E" w:rsidRDefault="00A63074" w:rsidP="00B80AD7">
            <w:pPr>
              <w:rPr>
                <w:color w:val="000000"/>
              </w:rPr>
            </w:pPr>
            <w:r>
              <w:rPr>
                <w:rFonts w:eastAsia="Arial,Bold"/>
                <w:color w:val="000000"/>
                <w:sz w:val="22"/>
                <w:szCs w:val="22"/>
                <w:lang w:eastAsia="pl-PL"/>
              </w:rPr>
              <w:t>Z</w:t>
            </w:r>
            <w:r w:rsidRPr="00532D3E">
              <w:rPr>
                <w:rFonts w:eastAsia="Arial,Bold"/>
                <w:color w:val="000000"/>
                <w:sz w:val="22"/>
                <w:szCs w:val="22"/>
                <w:lang w:eastAsia="pl-PL"/>
              </w:rPr>
              <w:t>_1D</w:t>
            </w:r>
            <w:r w:rsidRPr="00532D3E">
              <w:rPr>
                <w:color w:val="000000"/>
                <w:sz w:val="22"/>
                <w:szCs w:val="22"/>
              </w:rPr>
              <w:t>_K_W03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CF2909" w:rsidRDefault="00A63074" w:rsidP="00B80AD7">
            <w:pPr>
              <w:snapToGrid w:val="0"/>
            </w:pPr>
            <w:r>
              <w:rPr>
                <w:sz w:val="22"/>
                <w:szCs w:val="18"/>
              </w:rPr>
              <w:t>Ma</w:t>
            </w:r>
            <w:r w:rsidRPr="00CF2909">
              <w:rPr>
                <w:sz w:val="22"/>
                <w:szCs w:val="18"/>
              </w:rPr>
              <w:t xml:space="preserve"> podstawową wiedzę na temat wyboru odpowiednich technik informacyjno-komunikacyjnych dla organizacji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93391" w:rsidRDefault="00A63074" w:rsidP="00B80AD7">
            <w:pPr>
              <w:rPr>
                <w:color w:val="000000"/>
                <w:highlight w:val="yellow"/>
              </w:rPr>
            </w:pPr>
            <w:r w:rsidRPr="00435934">
              <w:rPr>
                <w:rFonts w:eastAsia="Arial,Bold"/>
                <w:lang w:eastAsia="pl-PL"/>
              </w:rPr>
              <w:t>K_W04</w:t>
            </w:r>
            <w:r>
              <w:rPr>
                <w:rFonts w:eastAsia="Arial,Bold"/>
                <w:lang w:eastAsia="pl-PL"/>
              </w:rPr>
              <w:t>_03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074" w:rsidRPr="00711721" w:rsidRDefault="00A63074" w:rsidP="00B80AD7">
            <w:pPr>
              <w:jc w:val="center"/>
            </w:pPr>
            <w:r w:rsidRPr="00711721">
              <w:rPr>
                <w:rFonts w:cs="Calibri"/>
                <w:sz w:val="22"/>
                <w:szCs w:val="22"/>
              </w:rPr>
              <w:t>laboratorium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3074" w:rsidRPr="00061AC9" w:rsidRDefault="00A63074" w:rsidP="00B80AD7">
            <w:pPr>
              <w:spacing w:line="276" w:lineRule="auto"/>
              <w:jc w:val="center"/>
              <w:rPr>
                <w:rFonts w:cs="Calibri"/>
                <w:sz w:val="20"/>
                <w:lang w:val="en-US"/>
              </w:rPr>
            </w:pPr>
            <w:r w:rsidRPr="00061AC9">
              <w:rPr>
                <w:sz w:val="20"/>
                <w:szCs w:val="22"/>
              </w:rPr>
              <w:t>Kolokwium ograniczone czasowo – test jednokrotnego wyboru</w:t>
            </w:r>
          </w:p>
        </w:tc>
      </w:tr>
      <w:tr w:rsidR="00A63074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532D3E" w:rsidRDefault="00A63074" w:rsidP="00B80AD7">
            <w:pPr>
              <w:rPr>
                <w:color w:val="000000"/>
              </w:rPr>
            </w:pPr>
            <w:r>
              <w:rPr>
                <w:rFonts w:eastAsia="Arial,Bold"/>
                <w:color w:val="000000"/>
                <w:sz w:val="22"/>
                <w:szCs w:val="22"/>
                <w:lang w:eastAsia="pl-PL"/>
              </w:rPr>
              <w:t>Z</w:t>
            </w:r>
            <w:r w:rsidRPr="00532D3E">
              <w:rPr>
                <w:rFonts w:eastAsia="Arial,Bold"/>
                <w:color w:val="000000"/>
                <w:sz w:val="22"/>
                <w:szCs w:val="22"/>
                <w:lang w:eastAsia="pl-PL"/>
              </w:rPr>
              <w:t>_1D</w:t>
            </w:r>
            <w:r w:rsidRPr="00532D3E">
              <w:rPr>
                <w:color w:val="000000"/>
                <w:sz w:val="22"/>
                <w:szCs w:val="22"/>
              </w:rPr>
              <w:t>_K_W04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CF2909" w:rsidRDefault="00A63074" w:rsidP="00B80AD7">
            <w:pPr>
              <w:snapToGrid w:val="0"/>
            </w:pPr>
            <w:r w:rsidRPr="00CF2909">
              <w:rPr>
                <w:sz w:val="22"/>
                <w:szCs w:val="22"/>
              </w:rPr>
              <w:t xml:space="preserve">Posiada </w:t>
            </w:r>
            <w:r>
              <w:rPr>
                <w:sz w:val="22"/>
                <w:szCs w:val="22"/>
              </w:rPr>
              <w:t>wiedzę np. podstawowych urządzeń wejścia-wyjścia</w:t>
            </w:r>
            <w:r w:rsidRPr="00CF2909">
              <w:rPr>
                <w:sz w:val="22"/>
                <w:szCs w:val="22"/>
              </w:rPr>
              <w:t xml:space="preserve"> z zakresu </w:t>
            </w:r>
            <w:r>
              <w:rPr>
                <w:sz w:val="22"/>
                <w:szCs w:val="22"/>
              </w:rPr>
              <w:t xml:space="preserve">ich </w:t>
            </w:r>
            <w:r w:rsidRPr="00CF2909">
              <w:rPr>
                <w:sz w:val="22"/>
                <w:szCs w:val="22"/>
              </w:rPr>
              <w:t xml:space="preserve">wykorzystania </w:t>
            </w:r>
            <w:r>
              <w:rPr>
                <w:sz w:val="22"/>
                <w:szCs w:val="22"/>
              </w:rPr>
              <w:t>w pracy biurowej</w:t>
            </w:r>
            <w:r w:rsidRPr="00CF2909">
              <w:rPr>
                <w:sz w:val="22"/>
                <w:szCs w:val="22"/>
              </w:rPr>
              <w:t xml:space="preserve"> (komputer, skaner, kserokopiarka, liczarka banknotów, niszczarka dokumentów).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93391" w:rsidRDefault="00A63074" w:rsidP="00B80AD7">
            <w:pPr>
              <w:rPr>
                <w:color w:val="000000"/>
                <w:highlight w:val="yellow"/>
              </w:rPr>
            </w:pPr>
            <w:r w:rsidRPr="00435934">
              <w:rPr>
                <w:rFonts w:eastAsia="Arial,Bold"/>
                <w:lang w:eastAsia="pl-PL"/>
              </w:rPr>
              <w:t>K_W04</w:t>
            </w:r>
            <w:r>
              <w:rPr>
                <w:rFonts w:eastAsia="Arial,Bold"/>
                <w:lang w:eastAsia="pl-PL"/>
              </w:rPr>
              <w:t>_04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074" w:rsidRPr="00711721" w:rsidRDefault="00A63074" w:rsidP="00B80AD7">
            <w:pPr>
              <w:jc w:val="center"/>
            </w:pPr>
            <w:r w:rsidRPr="00711721">
              <w:rPr>
                <w:rFonts w:cs="Calibri"/>
                <w:sz w:val="22"/>
                <w:szCs w:val="22"/>
              </w:rPr>
              <w:t>laboratorium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3074" w:rsidRPr="00061AC9" w:rsidRDefault="00A63074" w:rsidP="00B80AD7">
            <w:pPr>
              <w:spacing w:line="276" w:lineRule="auto"/>
              <w:jc w:val="center"/>
              <w:rPr>
                <w:rFonts w:cs="Calibri"/>
                <w:sz w:val="20"/>
                <w:lang w:val="en-US"/>
              </w:rPr>
            </w:pPr>
            <w:r w:rsidRPr="00061AC9">
              <w:rPr>
                <w:sz w:val="20"/>
                <w:szCs w:val="22"/>
              </w:rPr>
              <w:t>Kolokwium ograniczone czasowo – test jednokrotnego wyboru</w:t>
            </w:r>
          </w:p>
        </w:tc>
      </w:tr>
      <w:tr w:rsidR="00A63074" w:rsidRPr="00B33361" w:rsidTr="00A6307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33361" w:rsidRDefault="00A63074" w:rsidP="00B80AD7">
            <w:pPr>
              <w:spacing w:line="276" w:lineRule="auto"/>
              <w:jc w:val="center"/>
              <w:rPr>
                <w:lang w:val="en-US"/>
              </w:rPr>
            </w:pPr>
          </w:p>
          <w:p w:rsidR="00A63074" w:rsidRPr="00B33361" w:rsidRDefault="00A63074" w:rsidP="00B80AD7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33361" w:rsidRDefault="00A63074" w:rsidP="00B80AD7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A63074" w:rsidRPr="00B33361" w:rsidRDefault="00A63074" w:rsidP="00B80AD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33361" w:rsidRDefault="00A63074" w:rsidP="00B80A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074" w:rsidRPr="00711721" w:rsidRDefault="00A63074" w:rsidP="00B80AD7">
            <w:pPr>
              <w:spacing w:line="276" w:lineRule="auto"/>
              <w:jc w:val="center"/>
            </w:pP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3074" w:rsidRPr="00B33361" w:rsidRDefault="00A63074" w:rsidP="00B80AD7">
            <w:pPr>
              <w:spacing w:line="276" w:lineRule="auto"/>
            </w:pPr>
          </w:p>
        </w:tc>
      </w:tr>
      <w:tr w:rsidR="00A63074" w:rsidRPr="00B33361" w:rsidTr="00A6307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532D3E" w:rsidRDefault="00A63074" w:rsidP="00B80AD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rFonts w:eastAsia="Arial,Bold"/>
                <w:color w:val="000000"/>
                <w:sz w:val="22"/>
                <w:szCs w:val="22"/>
                <w:lang w:eastAsia="pl-PL"/>
              </w:rPr>
              <w:t>Z</w:t>
            </w:r>
            <w:r w:rsidRPr="00532D3E">
              <w:rPr>
                <w:rFonts w:eastAsia="Arial,Bold"/>
                <w:color w:val="000000"/>
                <w:sz w:val="22"/>
                <w:szCs w:val="22"/>
                <w:lang w:eastAsia="pl-PL"/>
              </w:rPr>
              <w:t>_1D_K</w:t>
            </w:r>
            <w:r w:rsidRPr="00532D3E">
              <w:rPr>
                <w:color w:val="000000"/>
                <w:sz w:val="22"/>
                <w:szCs w:val="22"/>
              </w:rPr>
              <w:t>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CF2909" w:rsidRDefault="00A63074" w:rsidP="00B80AD7">
            <w:pPr>
              <w:snapToGrid w:val="0"/>
            </w:pPr>
            <w:r w:rsidRPr="00CF2909">
              <w:rPr>
                <w:sz w:val="22"/>
                <w:szCs w:val="22"/>
              </w:rPr>
              <w:t>Potrafi utworzyć pismo urzędowe wraz z merytoryczną odpowiedzią na nie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6E0FC3" w:rsidRDefault="00A63074" w:rsidP="00B80AD7">
            <w:pPr>
              <w:snapToGrid w:val="0"/>
              <w:jc w:val="center"/>
              <w:rPr>
                <w:color w:val="000000"/>
              </w:rPr>
            </w:pPr>
            <w:r w:rsidRPr="00435934">
              <w:rPr>
                <w:rFonts w:eastAsia="Arial,Bold"/>
                <w:lang w:eastAsia="pl-PL"/>
              </w:rPr>
              <w:t>K_U10</w:t>
            </w:r>
            <w:r>
              <w:rPr>
                <w:rFonts w:eastAsia="Arial,Bold"/>
                <w:lang w:eastAsia="pl-PL"/>
              </w:rPr>
              <w:t>_1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074" w:rsidRPr="00711721" w:rsidRDefault="00A63074" w:rsidP="00B80AD7">
            <w:pPr>
              <w:jc w:val="center"/>
            </w:pPr>
            <w:r w:rsidRPr="00711721">
              <w:rPr>
                <w:rFonts w:cs="Calibri"/>
                <w:sz w:val="22"/>
                <w:szCs w:val="22"/>
              </w:rPr>
              <w:t>laboratorium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3074" w:rsidRPr="00061AC9" w:rsidRDefault="00A63074" w:rsidP="00B80AD7">
            <w:pPr>
              <w:jc w:val="center"/>
              <w:rPr>
                <w:sz w:val="20"/>
              </w:rPr>
            </w:pPr>
            <w:r w:rsidRPr="00061AC9">
              <w:rPr>
                <w:sz w:val="20"/>
                <w:szCs w:val="22"/>
              </w:rPr>
              <w:t>Merytoryczna ocena indywidualnego zadania praktycznego</w:t>
            </w:r>
          </w:p>
        </w:tc>
      </w:tr>
      <w:tr w:rsidR="00A63074" w:rsidRPr="00B33361" w:rsidTr="00A6307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532D3E" w:rsidRDefault="00A63074" w:rsidP="00B80AD7">
            <w:pPr>
              <w:jc w:val="center"/>
              <w:rPr>
                <w:color w:val="000000"/>
              </w:rPr>
            </w:pPr>
            <w:r>
              <w:rPr>
                <w:rFonts w:eastAsia="Arial,Bold"/>
                <w:color w:val="000000"/>
                <w:sz w:val="22"/>
                <w:szCs w:val="22"/>
                <w:lang w:eastAsia="pl-PL"/>
              </w:rPr>
              <w:t>Z</w:t>
            </w:r>
            <w:r w:rsidRPr="00532D3E">
              <w:rPr>
                <w:rFonts w:eastAsia="Arial,Bold"/>
                <w:color w:val="000000"/>
                <w:sz w:val="22"/>
                <w:szCs w:val="22"/>
                <w:lang w:eastAsia="pl-PL"/>
              </w:rPr>
              <w:t>_1D_K</w:t>
            </w:r>
            <w:r w:rsidRPr="00532D3E">
              <w:rPr>
                <w:color w:val="000000"/>
                <w:sz w:val="22"/>
                <w:szCs w:val="22"/>
              </w:rPr>
              <w:t>_U02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CF2909" w:rsidRDefault="00A63074" w:rsidP="00B80AD7">
            <w:pPr>
              <w:snapToGrid w:val="0"/>
            </w:pPr>
            <w:r w:rsidRPr="00CF2909">
              <w:rPr>
                <w:sz w:val="22"/>
                <w:szCs w:val="22"/>
              </w:rPr>
              <w:t xml:space="preserve">Potrafi sporządzić zamówienie towaru zgodnie ze specyfikacją.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B93391" w:rsidRDefault="00A63074" w:rsidP="00B80AD7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435934">
              <w:rPr>
                <w:rFonts w:eastAsia="Arial,Bold"/>
                <w:lang w:eastAsia="pl-PL"/>
              </w:rPr>
              <w:t>K_U10</w:t>
            </w:r>
            <w:r>
              <w:rPr>
                <w:rFonts w:eastAsia="Arial,Bold"/>
                <w:lang w:eastAsia="pl-PL"/>
              </w:rPr>
              <w:t>_2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074" w:rsidRPr="00711721" w:rsidRDefault="00A63074" w:rsidP="00B80AD7">
            <w:pPr>
              <w:jc w:val="center"/>
            </w:pPr>
            <w:r w:rsidRPr="00711721">
              <w:rPr>
                <w:rFonts w:cs="Calibri"/>
                <w:sz w:val="22"/>
                <w:szCs w:val="22"/>
              </w:rPr>
              <w:t>Wykład/Prezentacja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3074" w:rsidRPr="00061AC9" w:rsidRDefault="00A63074" w:rsidP="00B80AD7">
            <w:pPr>
              <w:jc w:val="center"/>
              <w:rPr>
                <w:sz w:val="20"/>
              </w:rPr>
            </w:pPr>
            <w:r w:rsidRPr="00061AC9">
              <w:rPr>
                <w:sz w:val="20"/>
                <w:szCs w:val="22"/>
              </w:rPr>
              <w:t>Merytoryczna ocena indywidualnego zadania praktycznego</w:t>
            </w:r>
          </w:p>
        </w:tc>
      </w:tr>
      <w:tr w:rsidR="00A63074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Pr="00532D3E" w:rsidRDefault="00A63074" w:rsidP="00B80AD7">
            <w:pPr>
              <w:jc w:val="center"/>
              <w:rPr>
                <w:color w:val="000000"/>
              </w:rPr>
            </w:pPr>
            <w:r>
              <w:rPr>
                <w:rFonts w:eastAsia="Arial,Bold"/>
                <w:color w:val="000000"/>
                <w:sz w:val="22"/>
                <w:szCs w:val="22"/>
                <w:lang w:eastAsia="pl-PL"/>
              </w:rPr>
              <w:t>Z</w:t>
            </w:r>
            <w:r w:rsidRPr="00532D3E">
              <w:rPr>
                <w:rFonts w:eastAsia="Arial,Bold"/>
                <w:color w:val="000000"/>
                <w:sz w:val="22"/>
                <w:szCs w:val="22"/>
                <w:lang w:eastAsia="pl-PL"/>
              </w:rPr>
              <w:t>_1D_K</w:t>
            </w:r>
            <w:r w:rsidRPr="00532D3E">
              <w:rPr>
                <w:color w:val="000000"/>
                <w:sz w:val="22"/>
                <w:szCs w:val="22"/>
              </w:rPr>
              <w:t>_U03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Default="00A63074" w:rsidP="00B80AD7">
            <w:pPr>
              <w:snapToGrid w:val="0"/>
            </w:pPr>
            <w:r w:rsidRPr="00CF2909">
              <w:rPr>
                <w:sz w:val="22"/>
                <w:szCs w:val="22"/>
              </w:rPr>
              <w:t>Potrafi zaprojektować schemat struktury bazy danych dla małej organizacji.</w:t>
            </w:r>
          </w:p>
          <w:p w:rsidR="00A63074" w:rsidRPr="00CF2909" w:rsidRDefault="00A63074" w:rsidP="00B80AD7">
            <w:pPr>
              <w:snapToGrid w:val="0"/>
            </w:pPr>
            <w:r w:rsidRPr="00CF2909">
              <w:rPr>
                <w:sz w:val="22"/>
                <w:szCs w:val="22"/>
              </w:rPr>
              <w:t>Posiada umiejętności z zakresu wykorzystania urządzeń biurowych (komputer, skaner, kserokopiarka, liczarka banknotów, niszczarka dokumentów).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63074" w:rsidRDefault="00A63074" w:rsidP="00B80AD7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435934">
              <w:rPr>
                <w:rFonts w:eastAsia="Arial,Bold"/>
                <w:lang w:eastAsia="pl-PL"/>
              </w:rPr>
              <w:t>K_U10</w:t>
            </w:r>
            <w:r>
              <w:rPr>
                <w:rFonts w:eastAsia="Arial,Bold"/>
                <w:lang w:eastAsia="pl-PL"/>
              </w:rPr>
              <w:t>_3</w:t>
            </w:r>
          </w:p>
          <w:p w:rsidR="00A63074" w:rsidRDefault="00A63074" w:rsidP="00B80AD7">
            <w:pPr>
              <w:snapToGrid w:val="0"/>
              <w:rPr>
                <w:color w:val="000000"/>
                <w:highlight w:val="yellow"/>
              </w:rPr>
            </w:pPr>
          </w:p>
          <w:p w:rsidR="00A63074" w:rsidRPr="00B93391" w:rsidRDefault="00A63074" w:rsidP="00B80AD7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435934">
              <w:rPr>
                <w:rFonts w:eastAsia="Arial,Bold"/>
                <w:lang w:eastAsia="pl-PL"/>
              </w:rPr>
              <w:t>K_U24</w:t>
            </w:r>
            <w:r>
              <w:rPr>
                <w:rFonts w:eastAsia="Arial,Bold"/>
                <w:lang w:eastAsia="pl-PL"/>
              </w:rPr>
              <w:t>_1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074" w:rsidRPr="00711721" w:rsidRDefault="00A63074" w:rsidP="00B80AD7">
            <w:pPr>
              <w:jc w:val="center"/>
            </w:pPr>
            <w:r w:rsidRPr="00711721">
              <w:rPr>
                <w:rFonts w:cs="Calibri"/>
                <w:sz w:val="22"/>
                <w:szCs w:val="22"/>
              </w:rPr>
              <w:t>Wykład/prezentacja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63074" w:rsidRPr="00061AC9" w:rsidRDefault="00A63074" w:rsidP="00B80AD7">
            <w:pPr>
              <w:jc w:val="center"/>
              <w:rPr>
                <w:sz w:val="20"/>
              </w:rPr>
            </w:pPr>
            <w:r w:rsidRPr="00061AC9">
              <w:rPr>
                <w:sz w:val="20"/>
                <w:szCs w:val="22"/>
              </w:rPr>
              <w:t>Merytoryczna ocena indywidualnego zadania praktycznego</w:t>
            </w:r>
          </w:p>
        </w:tc>
      </w:tr>
      <w:tr w:rsidR="00996024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024" w:rsidRPr="00532D3E" w:rsidRDefault="00996024" w:rsidP="00B80AD7">
            <w:pPr>
              <w:jc w:val="center"/>
              <w:rPr>
                <w:color w:val="000000"/>
              </w:rPr>
            </w:pPr>
            <w:r>
              <w:rPr>
                <w:rFonts w:eastAsia="Arial,Bold"/>
                <w:color w:val="000000"/>
                <w:sz w:val="22"/>
                <w:szCs w:val="22"/>
                <w:lang w:eastAsia="pl-PL"/>
              </w:rPr>
              <w:t>Z</w:t>
            </w:r>
            <w:r w:rsidRPr="00532D3E">
              <w:rPr>
                <w:rFonts w:eastAsia="Arial,Bold"/>
                <w:color w:val="000000"/>
                <w:sz w:val="22"/>
                <w:szCs w:val="22"/>
                <w:lang w:eastAsia="pl-PL"/>
              </w:rPr>
              <w:t>_1D_K</w:t>
            </w:r>
            <w:r w:rsidRPr="00532D3E">
              <w:rPr>
                <w:color w:val="000000"/>
                <w:sz w:val="22"/>
                <w:szCs w:val="22"/>
              </w:rPr>
              <w:t>_U03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024" w:rsidRDefault="00996024" w:rsidP="00B80AD7">
            <w:pPr>
              <w:snapToGrid w:val="0"/>
            </w:pPr>
            <w:r w:rsidRPr="00CF2909">
              <w:rPr>
                <w:sz w:val="22"/>
                <w:szCs w:val="22"/>
              </w:rPr>
              <w:t>Potrafi zaprojektować schemat struktury bazy danych dla małej organizacji.</w:t>
            </w:r>
          </w:p>
          <w:p w:rsidR="00996024" w:rsidRPr="00CF2909" w:rsidRDefault="00996024" w:rsidP="00B80AD7">
            <w:pPr>
              <w:snapToGrid w:val="0"/>
            </w:pPr>
            <w:r w:rsidRPr="00CF2909">
              <w:rPr>
                <w:sz w:val="22"/>
                <w:szCs w:val="22"/>
              </w:rPr>
              <w:t>Posiada umiejętności z zakresu wykorzystania urządzeń biurowych (komputer, skaner, kserokopiarka, liczarka banknotów, niszczarka dokumentów).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024" w:rsidRDefault="00996024" w:rsidP="00B80AD7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435934">
              <w:rPr>
                <w:rFonts w:eastAsia="Arial,Bold"/>
                <w:lang w:eastAsia="pl-PL"/>
              </w:rPr>
              <w:t>K_U10</w:t>
            </w:r>
            <w:r>
              <w:rPr>
                <w:rFonts w:eastAsia="Arial,Bold"/>
                <w:lang w:eastAsia="pl-PL"/>
              </w:rPr>
              <w:t>_3</w:t>
            </w:r>
          </w:p>
          <w:p w:rsidR="00996024" w:rsidRDefault="00996024" w:rsidP="00B80AD7">
            <w:pPr>
              <w:snapToGrid w:val="0"/>
              <w:rPr>
                <w:color w:val="000000"/>
                <w:highlight w:val="yellow"/>
              </w:rPr>
            </w:pPr>
          </w:p>
          <w:p w:rsidR="00996024" w:rsidRPr="00B93391" w:rsidRDefault="00996024" w:rsidP="00B80AD7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435934">
              <w:rPr>
                <w:rFonts w:eastAsia="Arial,Bold"/>
                <w:lang w:eastAsia="pl-PL"/>
              </w:rPr>
              <w:t>K_U24</w:t>
            </w:r>
            <w:r>
              <w:rPr>
                <w:rFonts w:eastAsia="Arial,Bold"/>
                <w:lang w:eastAsia="pl-PL"/>
              </w:rPr>
              <w:t>_1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024" w:rsidRPr="00711721" w:rsidRDefault="00996024" w:rsidP="00B80AD7">
            <w:pPr>
              <w:jc w:val="center"/>
            </w:pPr>
            <w:r w:rsidRPr="00711721">
              <w:rPr>
                <w:rFonts w:cs="Calibri"/>
                <w:sz w:val="22"/>
                <w:szCs w:val="22"/>
              </w:rPr>
              <w:t>Wykład/prezentacja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96024" w:rsidRPr="00061AC9" w:rsidRDefault="00996024" w:rsidP="00B80AD7">
            <w:pPr>
              <w:jc w:val="center"/>
              <w:rPr>
                <w:sz w:val="20"/>
              </w:rPr>
            </w:pPr>
            <w:r w:rsidRPr="00061AC9">
              <w:rPr>
                <w:sz w:val="20"/>
                <w:szCs w:val="22"/>
              </w:rPr>
              <w:t>Merytoryczna ocena indywidualnego zadania praktycznego</w:t>
            </w:r>
          </w:p>
        </w:tc>
      </w:tr>
      <w:tr w:rsidR="00996024" w:rsidRPr="00B33361" w:rsidTr="00A6307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024" w:rsidRPr="00B33361" w:rsidRDefault="00996024" w:rsidP="00B80AD7">
            <w:pPr>
              <w:spacing w:line="276" w:lineRule="auto"/>
              <w:jc w:val="center"/>
              <w:rPr>
                <w:lang w:val="en-US"/>
              </w:rPr>
            </w:pPr>
          </w:p>
          <w:p w:rsidR="00996024" w:rsidRPr="00B33361" w:rsidRDefault="00996024" w:rsidP="00B80AD7">
            <w:pPr>
              <w:spacing w:line="276" w:lineRule="auto"/>
              <w:jc w:val="center"/>
            </w:pPr>
            <w:r>
              <w:rPr>
                <w:rFonts w:eastAsia="Arial,Bold"/>
                <w:color w:val="000000"/>
                <w:sz w:val="22"/>
                <w:szCs w:val="22"/>
                <w:lang w:eastAsia="pl-PL"/>
              </w:rPr>
              <w:t>Z</w:t>
            </w:r>
            <w:r w:rsidRPr="00532D3E">
              <w:rPr>
                <w:rFonts w:eastAsia="Arial,Bold"/>
                <w:color w:val="000000"/>
                <w:sz w:val="22"/>
                <w:szCs w:val="22"/>
                <w:lang w:eastAsia="pl-PL"/>
              </w:rPr>
              <w:t>_1D_K</w:t>
            </w:r>
            <w:r w:rsidRPr="00532D3E">
              <w:rPr>
                <w:color w:val="000000"/>
                <w:sz w:val="22"/>
                <w:szCs w:val="22"/>
              </w:rPr>
              <w:t>_U04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024" w:rsidRPr="00CF2909" w:rsidRDefault="00996024" w:rsidP="00B80AD7">
            <w:pPr>
              <w:snapToGrid w:val="0"/>
            </w:pPr>
            <w:r w:rsidRPr="00CF2909">
              <w:rPr>
                <w:sz w:val="22"/>
                <w:szCs w:val="22"/>
              </w:rPr>
              <w:t xml:space="preserve">Potrafi zaprezentować swoją osobę - </w:t>
            </w:r>
            <w:r>
              <w:rPr>
                <w:sz w:val="22"/>
                <w:szCs w:val="22"/>
              </w:rPr>
              <w:t>a</w:t>
            </w:r>
            <w:r w:rsidRPr="00CF2909">
              <w:rPr>
                <w:sz w:val="22"/>
                <w:szCs w:val="22"/>
              </w:rPr>
              <w:t>utoprezentacja.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024" w:rsidRPr="00B93391" w:rsidRDefault="00996024" w:rsidP="00B80AD7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435934">
              <w:rPr>
                <w:rFonts w:eastAsia="Arial,Bold"/>
                <w:lang w:eastAsia="pl-PL"/>
              </w:rPr>
              <w:t>K_U24</w:t>
            </w:r>
            <w:r>
              <w:rPr>
                <w:rFonts w:eastAsia="Arial,Bold"/>
                <w:lang w:eastAsia="pl-PL"/>
              </w:rPr>
              <w:t>_2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024" w:rsidRPr="00711721" w:rsidRDefault="00996024" w:rsidP="00B80AD7">
            <w:pPr>
              <w:jc w:val="center"/>
            </w:pPr>
            <w:r w:rsidRPr="00711721">
              <w:rPr>
                <w:rFonts w:cs="Calibri"/>
                <w:sz w:val="22"/>
                <w:szCs w:val="22"/>
              </w:rPr>
              <w:t>laboratorium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96024" w:rsidRPr="00061AC9" w:rsidRDefault="00996024" w:rsidP="00B80AD7">
            <w:pPr>
              <w:jc w:val="center"/>
              <w:rPr>
                <w:sz w:val="20"/>
              </w:rPr>
            </w:pPr>
            <w:r w:rsidRPr="00061AC9">
              <w:rPr>
                <w:sz w:val="20"/>
                <w:szCs w:val="22"/>
              </w:rPr>
              <w:t>Merytoryczna ocena indywidualnego zadania praktycznego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04" w:rsidRPr="000C7204" w:rsidRDefault="000C7204" w:rsidP="000C7204">
            <w:pPr>
              <w:rPr>
                <w:b/>
              </w:rPr>
            </w:pPr>
            <w:r w:rsidRPr="000C7204">
              <w:rPr>
                <w:b/>
                <w:sz w:val="22"/>
                <w:szCs w:val="22"/>
              </w:rPr>
              <w:t>Wykłady: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 xml:space="preserve">Organizacja pracy administracyjnej i biurowej. 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 xml:space="preserve">Charakterystyka pracy biurowej, zasady obiegu informacji w biurze, zasady przechowywania akt, stosowane systemy kancelaryjne. W3. Zasady dotyczące sporządzania korespondencji biznesowej oraz zasady redagowania korespondencji. Pisma </w:t>
            </w:r>
            <w:r w:rsidRPr="000C7204">
              <w:rPr>
                <w:sz w:val="22"/>
                <w:szCs w:val="22"/>
              </w:rPr>
              <w:lastRenderedPageBreak/>
              <w:t xml:space="preserve">urzędowe. 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 xml:space="preserve">Zasady organizacji spotkań służbowych (wybór miejsca spotkania;- zaproszenia;- układ sali i rozmieszczenie gości w zależności od charakteru spotkania; przygotowywanie dokumentów, materiałów dla uczestników). 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 xml:space="preserve">Rola prac biurowych i ich wpływ na wizerunek firmy. 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 xml:space="preserve">Urządzenia biurowe - ich rola i znaczenie w pracy. Obsługa urządzeń biurowych- środki zapewniające bezpieczeństwo urządzeń elektrycznych. Organizacja bezpiecznej pracy przy urządzeniach elektrycznych. Konserwacja bieżąca. 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>Kolokwium zaliczeniowe.</w:t>
            </w:r>
          </w:p>
          <w:p w:rsidR="000C7204" w:rsidRPr="000C7204" w:rsidRDefault="000C7204" w:rsidP="000C7204"/>
          <w:p w:rsidR="000C7204" w:rsidRPr="000C7204" w:rsidRDefault="000C7204" w:rsidP="000C720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Laboratorium</w:t>
            </w:r>
            <w:r w:rsidRPr="000C7204">
              <w:rPr>
                <w:b/>
                <w:sz w:val="22"/>
                <w:szCs w:val="22"/>
              </w:rPr>
              <w:t>: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 xml:space="preserve">System kancelaryjny – pojęcie, rodzaje. Instrukcja kancelaryjna. 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>Sporządzanie pism urzędowych. Typowa korespondencja biurowa. Korespondencja w sprawach osobowych (podanie o pracę, oferta pracy, list motywacyjny, cv.). Sporządzanie korespondencji biznesowej oraz zasady redagowania korespondencji handlowej.</w:t>
            </w:r>
            <w:r w:rsidRPr="000C7204">
              <w:rPr>
                <w:rFonts w:eastAsia="Arial,Bold"/>
                <w:sz w:val="22"/>
                <w:szCs w:val="22"/>
              </w:rPr>
              <w:t xml:space="preserve"> </w:t>
            </w:r>
            <w:r w:rsidRPr="000C7204">
              <w:rPr>
                <w:sz w:val="22"/>
                <w:szCs w:val="22"/>
              </w:rPr>
              <w:t xml:space="preserve">Sporządzenie oferty. </w:t>
            </w:r>
          </w:p>
          <w:p w:rsidR="000C7204" w:rsidRPr="000C7204" w:rsidRDefault="000C7204" w:rsidP="000C7204">
            <w:pPr>
              <w:widowControl/>
              <w:suppressAutoHyphens w:val="0"/>
              <w:rPr>
                <w:rFonts w:eastAsia="Arial,Bold"/>
              </w:rPr>
            </w:pPr>
            <w:r w:rsidRPr="000C7204">
              <w:rPr>
                <w:rFonts w:eastAsia="Arial,Bold"/>
                <w:sz w:val="22"/>
                <w:szCs w:val="22"/>
              </w:rPr>
              <w:t>Archiwizowanie dokumentów.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 xml:space="preserve">Obsługa interesantów i udzielanie informacji. Metody komunikacji. Komunikacja instytucji z klientem, bariery komunikacyjne. Komunikacja werbalna i pisemna- zasady prowadzenia rozmów z klientami i rozmów telefonicznych (specyfika rozmowy telefonicznej), umiejętność radzenia w sytuacji konfliktu, praca z „trudnym” klientem, komunikacja werbalna wewnątrz instytucji. </w:t>
            </w:r>
          </w:p>
          <w:p w:rsidR="000C7204" w:rsidRPr="000C7204" w:rsidRDefault="000C7204" w:rsidP="000C7204">
            <w:pPr>
              <w:widowControl/>
              <w:suppressAutoHyphens w:val="0"/>
            </w:pPr>
            <w:r w:rsidRPr="000C7204">
              <w:rPr>
                <w:sz w:val="22"/>
                <w:szCs w:val="22"/>
              </w:rPr>
              <w:t xml:space="preserve">Technologie teleinformatyczne w pracy biurowej, metody pozyskiwania i przekazywania informacji: telefon, faks, poczta elektroniczna, podpis elektroniczny. </w:t>
            </w:r>
          </w:p>
          <w:p w:rsidR="00221210" w:rsidRPr="00B33361" w:rsidRDefault="000C7204" w:rsidP="000C7204">
            <w:pPr>
              <w:autoSpaceDE w:val="0"/>
              <w:autoSpaceDN w:val="0"/>
              <w:adjustRightInd w:val="0"/>
            </w:pPr>
            <w:r w:rsidRPr="000C7204">
              <w:rPr>
                <w:sz w:val="22"/>
                <w:szCs w:val="22"/>
              </w:rPr>
              <w:t>Obsługa urządzeń biurowych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A36B3F" w:rsidRPr="0076293B" w:rsidRDefault="00A36B3F" w:rsidP="000C7204">
            <w:pPr>
              <w:widowControl/>
              <w:shd w:val="clear" w:color="auto" w:fill="FFFFFF"/>
              <w:suppressAutoHyphens w:val="0"/>
              <w:ind w:left="16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prezentacja multimedialna zadań biura, sekretariatu, firmy</w:t>
            </w:r>
            <w:r w:rsidRPr="0076293B">
              <w:rPr>
                <w:color w:val="000000"/>
                <w:sz w:val="22"/>
                <w:szCs w:val="22"/>
              </w:rPr>
              <w:t>,</w:t>
            </w:r>
          </w:p>
          <w:p w:rsidR="00A36B3F" w:rsidRDefault="00A36B3F" w:rsidP="000C7204">
            <w:pPr>
              <w:widowControl/>
              <w:shd w:val="clear" w:color="auto" w:fill="FFFFFF"/>
              <w:suppressAutoHyphens w:val="0"/>
              <w:ind w:left="16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t>film</w:t>
            </w:r>
            <w:r>
              <w:rPr>
                <w:color w:val="000000"/>
                <w:sz w:val="22"/>
                <w:szCs w:val="22"/>
              </w:rPr>
              <w:t>y instruktażowe</w:t>
            </w:r>
          </w:p>
          <w:p w:rsidR="00221210" w:rsidRPr="00A36B3F" w:rsidRDefault="00A36B3F" w:rsidP="000C7204">
            <w:pPr>
              <w:widowControl/>
              <w:shd w:val="clear" w:color="auto" w:fill="FFFFFF"/>
              <w:suppressAutoHyphens w:val="0"/>
              <w:ind w:left="16" w:right="510"/>
              <w:rPr>
                <w:color w:val="000000"/>
              </w:rPr>
            </w:pPr>
            <w:r w:rsidRPr="00A36B3F">
              <w:rPr>
                <w:color w:val="000000"/>
                <w:sz w:val="22"/>
                <w:szCs w:val="22"/>
              </w:rPr>
              <w:t>ćwiczenia laboratoryjne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CC0A5B" w:rsidRDefault="00CC0A5B" w:rsidP="00081952">
            <w:r w:rsidRPr="00CC0A5B">
              <w:rPr>
                <w:sz w:val="22"/>
                <w:szCs w:val="22"/>
              </w:rPr>
              <w:t>Przygotowanie teczki z pismami z przedmiotu</w:t>
            </w:r>
          </w:p>
          <w:p w:rsidR="00CC0A5B" w:rsidRPr="00CC0A5B" w:rsidRDefault="00CC0A5B" w:rsidP="00081952"/>
          <w:p w:rsidR="00CC0A5B" w:rsidRPr="00B33361" w:rsidRDefault="00CC0A5B" w:rsidP="00081952">
            <w:r w:rsidRPr="00CC0A5B">
              <w:rPr>
                <w:sz w:val="22"/>
                <w:szCs w:val="22"/>
              </w:rPr>
              <w:t>Zasady zaliczenia poprawkowego: Poprawiona teczka oraz zaliczenie teoretyczne z zasad Instrukcji Kancelaryjnej, Rzeczowego Wykazu Akt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4F7950" w:rsidRDefault="004F7950" w:rsidP="00081952">
            <w:r w:rsidRPr="004F7950">
              <w:rPr>
                <w:sz w:val="22"/>
                <w:szCs w:val="22"/>
              </w:rPr>
              <w:t>Obecność obowiązkowa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4F7950" w:rsidRDefault="004F7950" w:rsidP="00081952">
            <w:r w:rsidRPr="004F7950">
              <w:rPr>
                <w:sz w:val="22"/>
                <w:szCs w:val="22"/>
              </w:rPr>
              <w:t>Teczka, Prezentacje multimedialne, kolokwium z wykładów, uczestnictwo w symulowanym zebraniu zakładu/działu/itp.</w:t>
            </w:r>
          </w:p>
          <w:p w:rsidR="004F7950" w:rsidRDefault="004F7950" w:rsidP="00081952">
            <w:r w:rsidRPr="004F7950">
              <w:rPr>
                <w:sz w:val="22"/>
                <w:szCs w:val="22"/>
              </w:rPr>
              <w:t>Symulacja rozmowy kwalifikacyjnej</w:t>
            </w:r>
            <w:r w:rsidR="0054039B">
              <w:rPr>
                <w:sz w:val="22"/>
                <w:szCs w:val="22"/>
              </w:rPr>
              <w:t>.</w:t>
            </w:r>
          </w:p>
          <w:p w:rsidR="0054039B" w:rsidRPr="004F7950" w:rsidRDefault="0054039B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54039B" w:rsidRDefault="0054039B" w:rsidP="00081952">
            <w:r w:rsidRPr="0054039B">
              <w:rPr>
                <w:sz w:val="22"/>
                <w:szCs w:val="22"/>
              </w:rPr>
              <w:t>Uczestnictwo z inną grupą w obowiązkowych elementach przedmiotu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</w:t>
            </w:r>
            <w:r w:rsidRPr="00A06C3E">
              <w:rPr>
                <w:b/>
                <w:sz w:val="22"/>
                <w:szCs w:val="22"/>
              </w:rPr>
              <w:lastRenderedPageBreak/>
              <w:t xml:space="preserve">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65FFA" w:rsidRDefault="00D65FFA" w:rsidP="000C7204">
            <w:pPr>
              <w:pStyle w:val="Tekstpodstawowy"/>
              <w:jc w:val="left"/>
              <w:rPr>
                <w:color w:val="000000"/>
                <w:sz w:val="20"/>
                <w:szCs w:val="20"/>
                <w:lang w:eastAsia="pl-PL"/>
              </w:rPr>
            </w:pPr>
            <w:r w:rsidRPr="004759B9">
              <w:rPr>
                <w:color w:val="000000"/>
                <w:sz w:val="20"/>
                <w:szCs w:val="20"/>
                <w:lang w:eastAsia="pl-PL"/>
              </w:rPr>
              <w:t xml:space="preserve">Mitura J., Technika biurowa, </w:t>
            </w:r>
            <w:proofErr w:type="spellStart"/>
            <w:r w:rsidRPr="004759B9">
              <w:rPr>
                <w:color w:val="000000"/>
                <w:sz w:val="20"/>
                <w:szCs w:val="20"/>
                <w:lang w:eastAsia="pl-PL"/>
              </w:rPr>
              <w:t>Difin</w:t>
            </w:r>
            <w:proofErr w:type="spellEnd"/>
            <w:r w:rsidRPr="004759B9">
              <w:rPr>
                <w:color w:val="000000"/>
                <w:sz w:val="20"/>
                <w:szCs w:val="20"/>
                <w:lang w:eastAsia="pl-PL"/>
              </w:rPr>
              <w:t>, Warszawa 2007.</w:t>
            </w:r>
          </w:p>
          <w:p w:rsidR="00D65FFA" w:rsidRDefault="00D65FFA" w:rsidP="000C7204">
            <w:pPr>
              <w:pStyle w:val="Tekstpodstawowy"/>
              <w:jc w:val="left"/>
              <w:rPr>
                <w:color w:val="000000"/>
                <w:sz w:val="20"/>
                <w:szCs w:val="20"/>
                <w:lang w:eastAsia="pl-PL"/>
              </w:rPr>
            </w:pPr>
            <w:r w:rsidRPr="00D65FFA">
              <w:rPr>
                <w:color w:val="000000"/>
                <w:sz w:val="20"/>
                <w:szCs w:val="20"/>
                <w:lang w:eastAsia="pl-PL"/>
              </w:rPr>
              <w:t>Komosa A., Technika biurowa, Ekonomik Spółka Cywilna, Warszawa 2004</w:t>
            </w:r>
          </w:p>
          <w:p w:rsidR="00D65FFA" w:rsidRDefault="00D65FFA" w:rsidP="000C7204">
            <w:pPr>
              <w:pStyle w:val="Tekstpodstawowy"/>
              <w:jc w:val="left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5FFA">
              <w:rPr>
                <w:color w:val="000000"/>
                <w:sz w:val="20"/>
                <w:szCs w:val="20"/>
                <w:lang w:eastAsia="pl-PL"/>
              </w:rPr>
              <w:t>Fushel</w:t>
            </w:r>
            <w:proofErr w:type="spellEnd"/>
            <w:r w:rsidRPr="00D65FFA">
              <w:rPr>
                <w:color w:val="000000"/>
                <w:sz w:val="20"/>
                <w:szCs w:val="20"/>
                <w:lang w:eastAsia="pl-PL"/>
              </w:rPr>
              <w:t xml:space="preserve"> H., Korespondencja w firmie czyli jak piszesz tak cię widzą, </w:t>
            </w:r>
            <w:proofErr w:type="spellStart"/>
            <w:r w:rsidRPr="00D65FFA">
              <w:rPr>
                <w:color w:val="000000"/>
                <w:sz w:val="20"/>
                <w:szCs w:val="20"/>
                <w:lang w:eastAsia="pl-PL"/>
              </w:rPr>
              <w:t>Poltex</w:t>
            </w:r>
            <w:proofErr w:type="spellEnd"/>
            <w:r w:rsidRPr="00D65FFA">
              <w:rPr>
                <w:color w:val="000000"/>
                <w:sz w:val="20"/>
                <w:szCs w:val="20"/>
                <w:lang w:eastAsia="pl-PL"/>
              </w:rPr>
              <w:t xml:space="preserve">, Warszawa 2004. </w:t>
            </w:r>
          </w:p>
          <w:p w:rsidR="00D65FFA" w:rsidRPr="00D65FFA" w:rsidRDefault="00D65FFA" w:rsidP="000C7204">
            <w:pPr>
              <w:pStyle w:val="Tekstpodstawowy"/>
              <w:jc w:val="left"/>
              <w:rPr>
                <w:color w:val="000000"/>
                <w:sz w:val="20"/>
                <w:szCs w:val="20"/>
                <w:lang w:eastAsia="pl-PL"/>
              </w:rPr>
            </w:pPr>
            <w:r w:rsidRPr="00D65FFA">
              <w:rPr>
                <w:color w:val="000000"/>
                <w:sz w:val="20"/>
                <w:szCs w:val="20"/>
                <w:lang w:eastAsia="pl-PL"/>
              </w:rPr>
              <w:t xml:space="preserve">Rozporządzenia Prezesa Rady Ministrów w sprawie instrukcji kancelaryjnych. 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6E30"/>
    <w:multiLevelType w:val="hybridMultilevel"/>
    <w:tmpl w:val="F9D65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42443"/>
    <w:multiLevelType w:val="hybridMultilevel"/>
    <w:tmpl w:val="AC409C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370780"/>
    <w:multiLevelType w:val="hybridMultilevel"/>
    <w:tmpl w:val="E2124E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F376B1"/>
    <w:multiLevelType w:val="hybridMultilevel"/>
    <w:tmpl w:val="62BC5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056D8"/>
    <w:multiLevelType w:val="hybridMultilevel"/>
    <w:tmpl w:val="E0E6856E"/>
    <w:lvl w:ilvl="0" w:tplc="38D0F6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221210"/>
    <w:rsid w:val="000C7204"/>
    <w:rsid w:val="00221210"/>
    <w:rsid w:val="00386DD0"/>
    <w:rsid w:val="00430887"/>
    <w:rsid w:val="004F7950"/>
    <w:rsid w:val="0054039B"/>
    <w:rsid w:val="0055162C"/>
    <w:rsid w:val="00591603"/>
    <w:rsid w:val="005B650D"/>
    <w:rsid w:val="00601C2E"/>
    <w:rsid w:val="006C65CA"/>
    <w:rsid w:val="006E01AE"/>
    <w:rsid w:val="007A7C24"/>
    <w:rsid w:val="00965D0D"/>
    <w:rsid w:val="00996024"/>
    <w:rsid w:val="00A36B3F"/>
    <w:rsid w:val="00A63074"/>
    <w:rsid w:val="00A75CAC"/>
    <w:rsid w:val="00B04510"/>
    <w:rsid w:val="00C639C2"/>
    <w:rsid w:val="00CA1BAD"/>
    <w:rsid w:val="00CC0A5B"/>
    <w:rsid w:val="00D54A06"/>
    <w:rsid w:val="00D65FFA"/>
    <w:rsid w:val="00EE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shorttext">
    <w:name w:val="short_text"/>
    <w:rsid w:val="0055162C"/>
  </w:style>
  <w:style w:type="paragraph" w:customStyle="1" w:styleId="Default">
    <w:name w:val="Default"/>
    <w:rsid w:val="00A36B3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5FFA"/>
    <w:pPr>
      <w:widowControl/>
      <w:suppressAutoHyphens w:val="0"/>
      <w:jc w:val="both"/>
    </w:pPr>
    <w:rPr>
      <w:rFonts w:eastAsia="Times New Roman" w:cs="Times New Roman"/>
      <w:ker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5F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2019-08-12T15:43:00Z</dcterms:created>
  <dcterms:modified xsi:type="dcterms:W3CDTF">2019-08-12T15:43:00Z</dcterms:modified>
</cp:coreProperties>
</file>